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84" w:rsidRDefault="005E7C84" w:rsidP="005E7C84">
      <w:pPr>
        <w:ind w:left="360"/>
        <w:jc w:val="center"/>
        <w:rPr>
          <w:b/>
          <w:bCs/>
        </w:rPr>
      </w:pPr>
    </w:p>
    <w:p w:rsidR="005E7C84" w:rsidRDefault="005E7C84" w:rsidP="005E7C84">
      <w:pPr>
        <w:ind w:left="360"/>
        <w:jc w:val="center"/>
        <w:rPr>
          <w:b/>
          <w:bCs/>
        </w:rPr>
      </w:pPr>
      <w:r>
        <w:rPr>
          <w:b/>
          <w:bCs/>
        </w:rPr>
        <w:t>SÚHRNNÁ SPRÁVA</w:t>
      </w:r>
    </w:p>
    <w:p w:rsidR="005E7C84" w:rsidRDefault="005E7C84" w:rsidP="005E7C84">
      <w:pPr>
        <w:ind w:left="360"/>
        <w:jc w:val="center"/>
      </w:pPr>
      <w:r>
        <w:t>o zákazkách s nízkymi hodnotami s cenami vyššími ako 5 000 eur</w:t>
      </w:r>
    </w:p>
    <w:p w:rsidR="005E7C84" w:rsidRDefault="005E7C84" w:rsidP="005E7C84">
      <w:pPr>
        <w:ind w:left="360"/>
        <w:jc w:val="center"/>
      </w:pPr>
      <w:r>
        <w:t xml:space="preserve"> podľa  § 117 ods.2 zákona č.343/2015 </w:t>
      </w:r>
      <w:proofErr w:type="spellStart"/>
      <w:r>
        <w:t>Z.z</w:t>
      </w:r>
      <w:proofErr w:type="spellEnd"/>
      <w:r>
        <w:t xml:space="preserve">.. </w:t>
      </w:r>
    </w:p>
    <w:p w:rsidR="005E7C84" w:rsidRDefault="005E7C84" w:rsidP="005E7C84">
      <w:pPr>
        <w:ind w:left="360"/>
      </w:pPr>
    </w:p>
    <w:p w:rsidR="005E7C84" w:rsidRDefault="005E7C84" w:rsidP="005E7C84">
      <w:pPr>
        <w:ind w:left="360"/>
      </w:pPr>
    </w:p>
    <w:p w:rsidR="005E7C84" w:rsidRDefault="005E7C84" w:rsidP="005E7C84">
      <w:pPr>
        <w:ind w:left="360"/>
      </w:pPr>
    </w:p>
    <w:tbl>
      <w:tblPr>
        <w:tblW w:w="9228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3830"/>
        <w:gridCol w:w="1560"/>
        <w:gridCol w:w="3130"/>
      </w:tblGrid>
      <w:tr w:rsidR="005E7C84" w:rsidTr="005E7C84">
        <w:trPr>
          <w:trHeight w:val="625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C84" w:rsidRDefault="004C4892" w:rsidP="004C489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  <w:bookmarkStart w:id="0" w:name="_GoBack"/>
            <w:bookmarkEnd w:id="0"/>
            <w:r w:rsidR="005E7C84">
              <w:rPr>
                <w:b/>
                <w:bCs/>
                <w:color w:val="000000"/>
                <w:lang w:eastAsia="en-US"/>
              </w:rPr>
              <w:t>. štvrťrok 2017</w:t>
            </w:r>
          </w:p>
        </w:tc>
      </w:tr>
      <w:tr w:rsidR="005E7C84" w:rsidTr="005E7C84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C84" w:rsidRDefault="005E7C8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p.č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84" w:rsidRDefault="005E7C8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predmet zákazky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C84" w:rsidRDefault="005E7C8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hodnota zákazky v Eur s DPH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C84" w:rsidRDefault="005E7C8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identifikácia dodávateľa</w:t>
            </w:r>
          </w:p>
        </w:tc>
      </w:tr>
      <w:tr w:rsidR="005E7C84" w:rsidTr="005E7C84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7C84" w:rsidRDefault="005E7C84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  <w:p w:rsidR="005E7C84" w:rsidRDefault="005E7C84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84" w:rsidRDefault="005E7C8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Odvodnenie miestnej komunikácie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C84" w:rsidRDefault="005E7C8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5299,97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C84" w:rsidRDefault="005E7C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Premona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s.r.o., Pod Zlatým brehom 46, Nitra, IČO:36710440</w:t>
            </w:r>
          </w:p>
        </w:tc>
      </w:tr>
      <w:tr w:rsidR="005E7C84" w:rsidTr="005E7C84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7C84" w:rsidRDefault="005E7C84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  <w:p w:rsidR="005E7C84" w:rsidRDefault="005E7C84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84" w:rsidRDefault="005E7C84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7C84" w:rsidRDefault="005E7C8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7C84" w:rsidRDefault="005E7C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E7C84" w:rsidTr="005E7C84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E7C84" w:rsidRDefault="005E7C84">
            <w:pPr>
              <w:spacing w:after="24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84" w:rsidRDefault="005E7C84">
            <w:pPr>
              <w:spacing w:after="240" w:line="36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7C84" w:rsidRDefault="005E7C84">
            <w:pPr>
              <w:spacing w:after="240"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7C84" w:rsidRDefault="005E7C84">
            <w:pPr>
              <w:spacing w:after="240"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5E7C84" w:rsidTr="005E7C84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7C84" w:rsidRDefault="005E7C84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  <w:p w:rsidR="005E7C84" w:rsidRDefault="005E7C84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C84" w:rsidRDefault="005E7C84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7C84" w:rsidRDefault="005E7C8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7C84" w:rsidRDefault="005E7C84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E7C84" w:rsidRDefault="005E7C84" w:rsidP="005E7C84">
      <w:pPr>
        <w:ind w:left="360"/>
      </w:pPr>
    </w:p>
    <w:p w:rsidR="005E7C84" w:rsidRDefault="005E7C84" w:rsidP="005E7C84">
      <w:pPr>
        <w:ind w:firstLine="3969"/>
        <w:jc w:val="center"/>
      </w:pPr>
    </w:p>
    <w:p w:rsidR="005E7C84" w:rsidRDefault="005E7C84" w:rsidP="005E7C84">
      <w:pPr>
        <w:ind w:firstLine="3969"/>
        <w:jc w:val="center"/>
      </w:pPr>
    </w:p>
    <w:p w:rsidR="005E7C84" w:rsidRDefault="005E7C84" w:rsidP="005E7C84">
      <w:pPr>
        <w:ind w:firstLine="3969"/>
        <w:jc w:val="center"/>
      </w:pPr>
    </w:p>
    <w:p w:rsidR="005E7C84" w:rsidRDefault="005E7C84" w:rsidP="005E7C84">
      <w:pPr>
        <w:ind w:firstLine="3969"/>
        <w:jc w:val="center"/>
      </w:pPr>
    </w:p>
    <w:p w:rsidR="005E7C84" w:rsidRDefault="005E7C84" w:rsidP="005E7C84">
      <w:pPr>
        <w:ind w:firstLine="3969"/>
        <w:jc w:val="center"/>
      </w:pPr>
    </w:p>
    <w:p w:rsidR="005E7C84" w:rsidRDefault="005E7C84" w:rsidP="005E7C84"/>
    <w:p w:rsidR="00E6764C" w:rsidRDefault="00E6764C"/>
    <w:sectPr w:rsidR="00E6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84"/>
    <w:rsid w:val="004C4892"/>
    <w:rsid w:val="005E7C84"/>
    <w:rsid w:val="007E4D3E"/>
    <w:rsid w:val="00E6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7C84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7C84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4</cp:revision>
  <dcterms:created xsi:type="dcterms:W3CDTF">2018-12-21T12:45:00Z</dcterms:created>
  <dcterms:modified xsi:type="dcterms:W3CDTF">2018-12-21T13:56:00Z</dcterms:modified>
</cp:coreProperties>
</file>