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BA2" w:rsidRDefault="00113BA2" w:rsidP="00113BA2">
      <w:pPr>
        <w:pStyle w:val="Normlnweb"/>
        <w:shd w:val="clear" w:color="auto" w:fill="FFFFFF"/>
        <w:spacing w:before="0" w:beforeAutospacing="0" w:line="270" w:lineRule="atLeast"/>
        <w:jc w:val="center"/>
        <w:rPr>
          <w:rFonts w:ascii="Arial" w:hAnsi="Arial" w:cs="Arial"/>
          <w:color w:val="000000"/>
          <w:sz w:val="18"/>
          <w:szCs w:val="18"/>
        </w:rPr>
      </w:pPr>
      <w:r>
        <w:rPr>
          <w:rStyle w:val="Siln"/>
          <w:rFonts w:ascii="Arial" w:hAnsi="Arial" w:cs="Arial"/>
          <w:color w:val="000000"/>
          <w:sz w:val="27"/>
          <w:szCs w:val="27"/>
        </w:rPr>
        <w:t>ZÁPISNICA</w:t>
      </w:r>
    </w:p>
    <w:p w:rsidR="00113BA2" w:rsidRDefault="00113BA2" w:rsidP="00113BA2">
      <w:pPr>
        <w:pStyle w:val="Normlnweb"/>
        <w:shd w:val="clear" w:color="auto" w:fill="FFFFFF"/>
        <w:spacing w:before="0" w:beforeAutospacing="0" w:line="270" w:lineRule="atLeast"/>
        <w:jc w:val="center"/>
        <w:rPr>
          <w:rFonts w:ascii="Arial" w:hAnsi="Arial" w:cs="Arial"/>
          <w:color w:val="000000"/>
          <w:sz w:val="18"/>
          <w:szCs w:val="18"/>
        </w:rPr>
      </w:pPr>
      <w:r>
        <w:rPr>
          <w:rStyle w:val="Siln"/>
          <w:rFonts w:ascii="Arial" w:hAnsi="Arial" w:cs="Arial"/>
          <w:color w:val="000000"/>
          <w:sz w:val="18"/>
          <w:szCs w:val="18"/>
        </w:rPr>
        <w:t> </w:t>
      </w:r>
      <w:r>
        <w:rPr>
          <w:rStyle w:val="Zvraznn"/>
          <w:rFonts w:ascii="Arial" w:hAnsi="Arial" w:cs="Arial"/>
          <w:b/>
          <w:bCs/>
          <w:color w:val="000000"/>
          <w:sz w:val="18"/>
          <w:szCs w:val="18"/>
        </w:rPr>
        <w:t>z 2. mimoriadneho zasadnutia Obecného zastupiteľstva v Štitároch</w:t>
      </w:r>
    </w:p>
    <w:p w:rsidR="00113BA2" w:rsidRDefault="00113BA2" w:rsidP="00113BA2">
      <w:pPr>
        <w:pStyle w:val="Normlnweb"/>
        <w:shd w:val="clear" w:color="auto" w:fill="FFFFFF"/>
        <w:spacing w:before="0" w:beforeAutospacing="0" w:line="270" w:lineRule="atLeast"/>
        <w:jc w:val="center"/>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Dátum konania: 23. 03. 2011</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Prítomní: podľa priloženej prezenčnej listiny</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Neprítomný: Ing. Stanislav Brath – ospravedlnený</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Style w:val="Siln"/>
          <w:rFonts w:ascii="Arial" w:hAnsi="Arial" w:cs="Arial"/>
          <w:color w:val="000000"/>
        </w:rPr>
        <w:t>Program: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1. Úvod a privítanie</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2. Voľba overovateľov a zapisovateľky</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3. Odsúhlasenie overovateľov a zapisovateľky</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4. Odsúhlasenie programu</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5. Zvýšenie rodičovského príspevku v Materskej škole v Štitároch na 8 €/dieťa/mesiac</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6. Odsúhlasenie žiadosti o vystúpenie členstva zo spoločného stavebného úradu so sídlom na MsÚ v Nitre a oboznámenie o zaslaním žiadosti o prijatie členstva do spoločného stavebného úradu v Nitrianskych Hrnčiarovciach</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7. Schválenie výpovede pre firmu Megaspol s. r. o. Nitra</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8. Vzdanie sa funkcie hlavného kontrolóra Ing. Jána Gyepesa  ku dňu 31.03.2011</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lastRenderedPageBreak/>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9. Prejednanie zmeny MHD s firmou Veolia a. s. Nitra</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10.Zvýšenie príspevku zo strany rodinného príslušníka za poskytnutie opatrovateľskej služby obcou Štitáre</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11. Hlasovanie o uznesení</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12.  Záver</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1. Úvod a privítanie</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2. mimoriadne zasadnutie Obecného zastupiteľstva v Štitároch otvorila, privítala všetkých poslancov i prítomných starostka obce Ing. Zuzana Vinkovičová</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2. Voľba overovateľov a zapisovateľky</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Podľa harmonogramu overovateľmi zápisnice a uznesenia sú poslanci: Ing. Jozef Cilling, Ing. Jaroslav Matějíček, zapisovateľkou zápisnice a uznesenia je pracovníčka Obecného úradu v Štitároch Etela Maťušová.</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3. Odsúhlasenie overovateľov a zapisovateľky</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Overovatelia zápisnice a uznesenia: Ing. Jozef Cilling, Ing. Jaroslav Matějíček, zapisovateľka zápisnice a uznesenia: Etela Maťušová boli jednohlasne schválení všetkými prítomnými piatimi poslancami OcZ.</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lastRenderedPageBreak/>
        <w:t>4. Odsúhlasenie programu</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Program bol odsúhlasený jednohlasne všetkými prítomnými piatimi poslancami OcZ.</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5. Zvýšenie rodičovského príspevku v Materskej škole Štitáre</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na 8 €/dieťa/mesiac</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Starostka obce Štitáre informovala OcZ o situácií v miestnej materskej škole.</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Po finančnej analýze nákladov priamo na materskú školu bolo zistené, že v roku 2010 bolo vynaložených 3721 € z obecného rozpočtu t. j. na 1 pracovný deň  186 €.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Je potrebné pristúpiť k úsporným opatreniam. Rodičovský príspevok v súčasnosti činí 4 € na jedno dieťa a neplatia deti v predškolskom veku. Príjem mesačný do obecného príjmu za rodičovský príspevok činí 16 €, preto sa navrhuje zvýšenie príspevku od 01.04.2011 na sumu 8 €.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Za zvýšenie rodičovského príspevku v Materskej škole v Štitároch</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zo 4 € na 8 €/dieťa/mesiac okrem školopovinných detí  od 01. 04. 2011 hlasovali poslanci OcZ:</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Hlasovanie:</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za: 5, proti: 0, zdržali sa: 0</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6. Odsúhlasenie žiadosti o vystúpenie členstva zo spoločného stavebného úradu so sídlom na MsÚ v Nitre a oboznámenie o zaslaní žiadosti o prijatie členstva do spoločného stavebného úradu v Nitrianskych Hrnčiarovciach.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Starostka podala informáciu o platení príspevku za služby poskytnuté spoločným stavebným úradom so sídlom na MsÚ v Nitre.</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lastRenderedPageBreak/>
        <w:t> Tento príspevok sa platí od 01.04.2010 podľa počtu stavebných konaní.  Za 2. 3. 4. q 2010 obec musí doplatiť 2070 €.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Starostka nebola informovaná zo strany spoločného stavebného úradu o platení tohto príspevku, preto táto čiastka  nebola zahrnutá do rozpočtu obce.</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Jej predchodca Pavol Hašúk  neodovzdal delimitačným protokolom dodatok k zmluve. Tento dodatok jej poskytol spoločný stavebný  úrad v marci 2011.</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Starostka sa informovala ohľadne platenia príspevku v stavebnom úrade v Nitrianskych Hrnčiarovciach, kde náklady sú rozúčtované v súčasnosti  podľa počtu obyvateľov t. j.  0,50 € na jedného obyvateľa. Na našu obec – na 700 obyvateľov vychádza platiť 350 € na celý rok.</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Za vystúpenie členstva zo spoločného stavebného úradu so sídlom na MsÚ v Nitre s platnosťou od 01. 05. 2011 hlasovali poslanci OcZ:</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Hlasovanie:</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za: 5, proti: 0, zdržali sa: 0</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7. Schválenie výpovede pre firmu Megaspol s. r. o. Nitra</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Starostka podala informáciu ohľadne fakturácie opráv na verejnom vodovode  firmou Megaspol s. r. o. Nitra.</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Je potrebné, aby firma, ktorá bude vykonávať opravy verejného vodovodu, vykonávala aj prevádzkovanie, preto obec pristupuje na výber formou verejnej súťaže.</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Za schválenie výpovede firme Megaspol s. r. o. Nitra hlasovali poslanci OcZ</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Hlasovanie:</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za: 5, proti: 0, zdržali sa: 0</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lastRenderedPageBreak/>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8. Vzdanie sa funkcie hlavného kontrolóra Ing. Jána Gyepesa ku dňu 31.03.2011</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Starostka dala na vedomie Obecnému zastupiteľstvu vzdanie sa funkcie hlavného kontrolóra Ing. Jána Gyepesa ku dňu 31.03.2011. Starostka oznámila, že podľa zákona plynie 40 dňová lehota na zverejnenie inzercie na úradnej tabuli.</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9. Prejednanie zmeny MHD s firmou Veolia a. s. Nitra</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Starostka oboznámila OcZ, že firma Veolia a.s  dala vyhotoviť plán zefektívnenia a racionalizácie MHD v Nitre, nakoľko všade prebiehajú  úsporné opatrenia.</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Z dôvodu nezaplatenia úhrad za rok 2010 v predchádzajúcom roku v sume 12 500,- € obec je nútená hľadať možnosti úspor v týchto nákladoch.</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Naša obec je preto nútená pristúpiť k zmene v cestovnom poriadku MHD. Sú 2 možnosti k úsporným opatrenia</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nahradiť 4 hluché spoje  odchádzajúce zo Štitár o 8,00 hod., 10,00 hod., 19.,00 hod., 21,00 hod.  prímestským autobusom cez zlatomoraveckú cestu, ale čas odchodu zostáva nezmenený a požiadať OcZ v Nitrianskych Hrnčiarovciach, aby  obec Nitrianske Hrnčiarovce zaplatila stratu o jednu zastávku navyše v ich katastri.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P. poslanec Ing. Jaroslav Matějíček mal pripomienku, že v predpoludňajších hodinách cestuje veľa záhradkárov na Šöpröš cez Nitrianske Hrnčiarovce.</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Oznam sa zverejní na webovej stránke obce Štitáre na pripomienkovanie občanom do 10.04.2011. Zmena by mala nastať od 01.05.2011.</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10. Zvýšenie príspevku  zo strany rodinného príslušníka za poskytnutie opatrovateľskej služby obcou Štitáre.</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Starostka oboznámila OcZ o nákladoch, vynaložených obcou na poskytnutie opatrovateľskej služby.</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Fehérová Juliana je v pracovnom pomere v obci Štitáre na plný pracovný úväzok.</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Výdavky obce Štitáre za rok 2010 boli 5482 €, hradená čiastka rodinného príslušníka za rok 2010 boli 394 €.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lastRenderedPageBreak/>
        <w:t>Prepočet na jeden pracovný deň činí 2,07 €. Platenie príspevku za poskytnutú opatrovateľskú službu z pôvodných 2,07 € na  5 € sa zvyšuje na každý pracovný deň s platnosťou od 01.04.2011.</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Za zvýšenie platenia príspevku z 2,07 na 5,00 € za poskytnutie opatrovateľskej služby obcou Štitáre na každý pracovný deň s platnosťou od 01.04.2011 hlasovali poslanci OcZ:</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Hlasovanie:</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za: 5, proti: 0, zdržali sa: 0</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11. Hlasovanie o uznesení</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Hlasovanie o uznesení z 2. mimoriadneho zasadnutia OcZ v Štitároch prebehlo podľa jednotlivých bodov.</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12. Záver</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2. mimoriadne zasadnutie OcZ v Štitároch ukončila starostka obce poďakovaním všetkým prítomným za účasť.</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Na záver podala informácie o podaní projektov na opravu vodovodu, na opravu vonkajšieho exteriéru miestnej materskej školy, na opravu vonkajšieho exteriéru spoločenského domu, na obecné dni so spoluprácou medzi obcami Štitáre a Csitár, na kamerový systém. Výsledky ešte nie sú zverejnené.</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P. poslankyňa Mgr. Silvia Sórádová vyzvala občanov, aby sa občania zapojili do jarného upratovania našej obce dňa 09.04.2011. P. Ladislav Prepelica zabezpečí odvoz komunálneho odpadu.</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P. poslankyňa Helena Molnárová v rámci Dňa vody zaniesla na rozbor pitnej vody na RÚVZ v Nitre a dala vyšetriť vodu tečúcu z prameňa. Vyhovuje táto voda hygienickým podmienkam a je pitná.</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lastRenderedPageBreak/>
        <w:t>P. starostka oznámila OcZ, že zaslala list p. Pavlovi Hašúkovi, predsedovi ROEP Štitáre z dôvodu majetkoprávneho doriešenia  niektorých ulíc v obci.</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P. Hašúk poslal písomnú odpoveď, že sa vzdáva funkcie predsedu ROEP Štitáre, tým pádom p. starostka bude ďalej mať v kompetencií vysporiadať tieto nehnuteľnosti. Tieto cesty môžu byť napojené na obecnú kanalizáciu iba vtedy, ak budú majetkoprávne vysporiadané, čiže všetky komunikácie musia byť vo vlastníctve obce.</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V Štitároch, 28.03.2011</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Vyvesené: 01.04.2011</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Zvesené: 18.04.2011</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Uznesenie zapísala:</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Etela Maťušová    v.r.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lastRenderedPageBreak/>
        <w:t>Overovatelia: Ing. Jozef Cilling  v.r.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Ing. Jaroslav Matějíček   ,v.r.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Ing. Zuzana Vinkovičová,v.r.</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w:t>
      </w:r>
    </w:p>
    <w:p w:rsidR="00113BA2" w:rsidRDefault="00113BA2" w:rsidP="00113BA2">
      <w:pPr>
        <w:pStyle w:val="Normlnweb"/>
        <w:shd w:val="clear" w:color="auto" w:fill="FFFFFF"/>
        <w:spacing w:before="0" w:beforeAutospacing="0" w:line="270" w:lineRule="atLeast"/>
        <w:rPr>
          <w:rFonts w:ascii="Arial" w:hAnsi="Arial" w:cs="Arial"/>
          <w:color w:val="000000"/>
          <w:sz w:val="18"/>
          <w:szCs w:val="18"/>
        </w:rPr>
      </w:pPr>
      <w:r>
        <w:rPr>
          <w:rFonts w:ascii="Arial" w:hAnsi="Arial" w:cs="Arial"/>
          <w:color w:val="000000"/>
          <w:sz w:val="18"/>
          <w:szCs w:val="18"/>
        </w:rPr>
        <w:t>                                                                  starostka obce Štitáre</w:t>
      </w:r>
    </w:p>
    <w:p w:rsidR="00A57401" w:rsidRDefault="00A57401"/>
    <w:sectPr w:rsidR="00A57401" w:rsidSect="00A5740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113BA2"/>
    <w:rsid w:val="00113BA2"/>
    <w:rsid w:val="00A57401"/>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57401"/>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113BA2"/>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113BA2"/>
    <w:rPr>
      <w:b/>
      <w:bCs/>
    </w:rPr>
  </w:style>
  <w:style w:type="character" w:styleId="Zvraznn">
    <w:name w:val="Emphasis"/>
    <w:basedOn w:val="Standardnpsmoodstavce"/>
    <w:uiPriority w:val="20"/>
    <w:qFormat/>
    <w:rsid w:val="00113BA2"/>
    <w:rPr>
      <w:i/>
      <w:iCs/>
    </w:rPr>
  </w:style>
</w:styles>
</file>

<file path=word/webSettings.xml><?xml version="1.0" encoding="utf-8"?>
<w:webSettings xmlns:r="http://schemas.openxmlformats.org/officeDocument/2006/relationships" xmlns:w="http://schemas.openxmlformats.org/wordprocessingml/2006/main">
  <w:divs>
    <w:div w:id="1498114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1258</Words>
  <Characters>7426</Characters>
  <Application>Microsoft Office Word</Application>
  <DocSecurity>0</DocSecurity>
  <Lines>61</Lines>
  <Paragraphs>17</Paragraphs>
  <ScaleCrop>false</ScaleCrop>
  <Company/>
  <LinksUpToDate>false</LinksUpToDate>
  <CharactersWithSpaces>8667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Romulus</dc:creator>
  <cp:lastModifiedBy>Romulus</cp:lastModifiedBy>
  <cp:revision>1</cp:revision>
  <dcterms:created xsi:type="dcterms:W3CDTF">2016-12-01T00:44:00Z</dcterms:created>
  <dcterms:modified xsi:type="dcterms:W3CDTF">2016-12-01T00:45:00Z</dcterms:modified>
</cp:coreProperties>
</file>